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6B5" w:rsidRDefault="007646B5" w:rsidP="007646B5">
      <w:pPr>
        <w:pStyle w:val="1"/>
      </w:pPr>
      <w:r>
        <w:t>(127-18-4 )四氯乙烯的理化及危险特性表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288"/>
        <w:gridCol w:w="1887"/>
        <w:gridCol w:w="2510"/>
      </w:tblGrid>
      <w:tr w:rsidR="007646B5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</w:t>
            </w:r>
            <w:r>
              <w:rPr>
                <w:rFonts w:ascii="宋体" w:hAnsi="宋体" w:hint="eastAsia"/>
                <w:szCs w:val="18"/>
              </w:rPr>
              <w:t>四氯乙烯 ；全氯乙烯 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英文名</w:t>
            </w:r>
            <w:r>
              <w:rPr>
                <w:rFonts w:ascii="宋体" w:hAnsi="宋体" w:hint="eastAsia"/>
                <w:spacing w:val="-20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tetrachloroethylene</w:t>
            </w:r>
            <w:r>
              <w:rPr>
                <w:rFonts w:ascii="宋体" w:hAnsi="宋体" w:hint="eastAsia"/>
                <w:szCs w:val="18"/>
                <w:lang w:val="en-GB"/>
              </w:rPr>
              <w:t>；</w:t>
            </w:r>
            <w:r>
              <w:rPr>
                <w:rFonts w:ascii="宋体" w:hAnsi="宋体" w:hint="eastAsia"/>
                <w:szCs w:val="18"/>
              </w:rPr>
              <w:t xml:space="preserve"> perchloroethylene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  <w:vertAlign w:val="subscript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  <w:r>
              <w:rPr>
                <w:rFonts w:ascii="宋体" w:hAnsi="宋体" w:hint="eastAsia"/>
                <w:szCs w:val="18"/>
              </w:rPr>
              <w:t>Cl</w:t>
            </w:r>
            <w:r>
              <w:rPr>
                <w:rFonts w:ascii="宋体" w:hAnsi="宋体" w:hint="eastAsia"/>
                <w:szCs w:val="18"/>
                <w:vertAlign w:val="subscript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</w:t>
            </w:r>
            <w:r>
              <w:rPr>
                <w:rFonts w:ascii="宋体" w:hAnsi="宋体" w:hint="eastAsia"/>
                <w:szCs w:val="18"/>
              </w:rPr>
              <w:t>165.82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  <w:r>
              <w:rPr>
                <w:rFonts w:ascii="宋体" w:hAnsi="宋体" w:hint="eastAsia"/>
                <w:szCs w:val="18"/>
              </w:rPr>
              <w:t>1897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类；毒害品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危规号：61580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 w:hint="eastAsia"/>
                <w:szCs w:val="18"/>
              </w:rPr>
              <w:t>127-18-4 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 w:hint="eastAsia"/>
                <w:szCs w:val="18"/>
              </w:rPr>
              <w:t>无色液体，有氯仿样气味。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</w:t>
            </w:r>
            <w:r>
              <w:rPr>
                <w:rFonts w:ascii="宋体" w:hAnsi="宋体" w:hint="eastAsia"/>
                <w:szCs w:val="18"/>
              </w:rPr>
              <w:t>不溶于水，可混溶于乙醇、乙醚等多数有机溶剂。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熔点（℃）：-22.2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沸点（℃）：121.2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相对密度（水＝1）：1.63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相对密度（空气＝1）：5.83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饱和蒸气压（kPa）：2.11（20℃）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燃烧热（kJ/mol）：679.3</w:t>
            </w:r>
          </w:p>
        </w:tc>
      </w:tr>
      <w:tr w:rsidR="007646B5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临界温度（℃）：347.1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临界压力（MPa）：9.74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闪点（℃）：无资料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最小点火能：（mJ）：无资料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聚合危害：聚合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</w:t>
            </w:r>
            <w:r>
              <w:rPr>
                <w:rFonts w:ascii="宋体" w:hAnsi="宋体" w:hint="eastAsia"/>
                <w:szCs w:val="18"/>
              </w:rPr>
              <w:t>氯化氢、光气。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</w:t>
            </w:r>
            <w:r>
              <w:rPr>
                <w:rFonts w:ascii="宋体" w:hAnsi="宋体" w:hint="eastAsia"/>
                <w:szCs w:val="18"/>
              </w:rPr>
              <w:t>强碱、活性金属粉末、碱金属。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一般不会燃烧, 但长时间暴露在明火及高温下仍能燃烧。受高热分解产生有毒的腐蚀性烟气。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消防人员须佩戴氧气呼吸器。喷水保持火场容器冷却，直至灭火结束。灭火剂：雾状水、泡沫、干粉、二氧化碳、砂土。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LD50：3005 mg/kg(大鼠经口)</w:t>
            </w:r>
          </w:p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LC50：50427mg/m3，4小时(大鼠吸入)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7646B5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18"/>
              </w:rPr>
              <w:t>本品有刺激和麻醉作用。吸入急性中毒者有上呼吸道刺激症状、流泪、流涎。随之出现头晕、头痛、恶心、运动失调及酒醉样症状。口服后出现头晕、头痛、倦睡、恶心、呕吐、腹痛、视力模糊、四肢麻木，甚至出现兴奋不安、抽搐乃至昏迷，可致死。慢性影响：有乏力、眩晕、恶心、酩酊感等。可有肝损害。皮肤反复接触，可致皮炎和湿疹。 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皮肤接触：脱去被污染的衣着，用肥皂水和清水冲洗彻底冲洗皮肤。  ※眼睛接触：提起眼睑，用流动清水或生理盐水彻底冲洗。就医。  ※吸入：迅速脱离现场至空气新鲜处。保持呼吸道通畅。如呼吸困难，给输氧。如呼吸停止，立即进行人工呼吸，就医。   ※食入：饮足量温水，催吐。就医。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生产过程密闭，加强通风。</w:t>
            </w:r>
            <w:r>
              <w:rPr>
                <w:rFonts w:ascii="宋体" w:hAnsi="宋体" w:hint="eastAsia"/>
              </w:rPr>
              <w:t xml:space="preserve">     ※呼吸系统防护：</w:t>
            </w:r>
            <w:r>
              <w:rPr>
                <w:rFonts w:ascii="宋体" w:hAnsi="宋体" w:hint="eastAsia"/>
                <w:szCs w:val="18"/>
              </w:rPr>
              <w:t>可能接触其蒸气时，应该佩戴自吸过滤式防毒面具（半面罩）。紧急事态抢救或撤离时，佩戴氧气呼吸器。。</w:t>
            </w:r>
            <w:r>
              <w:rPr>
                <w:rFonts w:ascii="宋体" w:hAnsi="宋体" w:hint="eastAsia"/>
              </w:rPr>
              <w:t xml:space="preserve">    ※眼睛防护：</w:t>
            </w:r>
            <w:r>
              <w:rPr>
                <w:rFonts w:ascii="宋体" w:hAnsi="宋体" w:hint="eastAsia"/>
                <w:szCs w:val="18"/>
              </w:rPr>
              <w:t>戴化学安全防护眼镜。</w:t>
            </w:r>
            <w:r>
              <w:rPr>
                <w:rFonts w:ascii="宋体" w:hAnsi="宋体" w:hint="eastAsia"/>
              </w:rPr>
              <w:t xml:space="preserve">    ※身体防护：</w:t>
            </w:r>
            <w:r>
              <w:rPr>
                <w:rFonts w:ascii="宋体" w:hAnsi="宋体" w:hint="eastAsia"/>
                <w:szCs w:val="18"/>
              </w:rPr>
              <w:t>穿透气型防毒服。</w:t>
            </w:r>
            <w:r>
              <w:rPr>
                <w:rFonts w:ascii="宋体" w:hAnsi="宋体" w:hint="eastAsia"/>
              </w:rPr>
              <w:t xml:space="preserve">    ※手防护：</w:t>
            </w:r>
            <w:r>
              <w:rPr>
                <w:rFonts w:ascii="宋体" w:hAnsi="宋体" w:hint="eastAsia"/>
                <w:szCs w:val="18"/>
              </w:rPr>
              <w:t>戴防化学品手套。</w:t>
            </w:r>
            <w:r>
              <w:rPr>
                <w:rFonts w:ascii="宋体" w:hAnsi="宋体" w:hint="eastAsia"/>
              </w:rPr>
              <w:t xml:space="preserve">    ※其他：</w:t>
            </w:r>
            <w:r>
              <w:rPr>
                <w:rFonts w:ascii="宋体" w:hAnsi="宋体" w:hint="eastAsia"/>
                <w:szCs w:val="18"/>
              </w:rPr>
              <w:t>工作现场禁止吸烟、进食和饮水。工作完毕，淋浴更衣。单独存放被毒物污染的衣服，洗后备用。注意个人清洁卫生。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迅速撤离泄漏污染区人员至安全区，并进行隔离，严格限制出入。建议应急处理人员戴自给正压式呼吸器，穿防毒服。从上风处进入现场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 w:rsidR="007646B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7646B5" w:rsidRDefault="007646B5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6B5" w:rsidRDefault="007646B5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包装要求密封，不可与空气接触。应与碱类、活性金属粉末、碱金属、食用化学品分开存放，切忌混储。配备相应品种和数量的消防器材。储区应备有泄漏应急处理设备和合适的收容材料。</w:t>
            </w:r>
            <w:r>
              <w:rPr>
                <w:rFonts w:ascii="宋体" w:hAnsi="宋体" w:hint="eastAsia"/>
              </w:rPr>
              <w:t>分装和搬运作业要注意个人防护。不可混储混运。搬运时要轻装轻卸，防止包装及容器损坏。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B5"/>
    <w:rsid w:val="007646B5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A3CBC-354E-4463-B8E7-8AE9D8A0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646B5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646B5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>zyhq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